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C67F16" w14:textId="4DC727CD" w:rsidR="00245783" w:rsidRPr="00AB20CF" w:rsidRDefault="00270E52" w:rsidP="00AB20CF">
      <w:pPr>
        <w:pStyle w:val="ICFOTitle"/>
        <w:ind w:left="0" w:right="-2"/>
        <w:rPr>
          <w:noProof/>
          <w:color w:val="auto"/>
          <w:sz w:val="30"/>
          <w:szCs w:val="30"/>
          <w:lang w:val="ca-ES" w:eastAsia="en-GB"/>
        </w:rPr>
      </w:pPr>
      <w:r w:rsidRPr="00AB20CF">
        <w:rPr>
          <w:noProof/>
          <w:color w:val="auto"/>
          <w:sz w:val="30"/>
          <w:szCs w:val="30"/>
          <w:lang w:val="ca-ES" w:eastAsia="en-GB"/>
        </w:rPr>
        <mc:AlternateContent>
          <mc:Choice Requires="wps">
            <w:drawing>
              <wp:anchor distT="0" distB="0" distL="114300" distR="114300" simplePos="0" relativeHeight="251666432" behindDoc="0" locked="0" layoutInCell="1" allowOverlap="1" wp14:anchorId="6B2E64EB" wp14:editId="25098651">
                <wp:simplePos x="0" y="0"/>
                <wp:positionH relativeFrom="column">
                  <wp:posOffset>-150495</wp:posOffset>
                </wp:positionH>
                <wp:positionV relativeFrom="paragraph">
                  <wp:posOffset>-6123940</wp:posOffset>
                </wp:positionV>
                <wp:extent cx="3871595" cy="6350"/>
                <wp:effectExtent l="0" t="0" r="14605" b="44450"/>
                <wp:wrapNone/>
                <wp:docPr id="102" name="Straight Connector 102"/>
                <wp:cNvGraphicFramePr/>
                <a:graphic xmlns:a="http://schemas.openxmlformats.org/drawingml/2006/main">
                  <a:graphicData uri="http://schemas.microsoft.com/office/word/2010/wordprocessingShape">
                    <wps:wsp>
                      <wps:cNvCnPr/>
                      <wps:spPr>
                        <a:xfrm>
                          <a:off x="0" y="0"/>
                          <a:ext cx="3871595" cy="6350"/>
                        </a:xfrm>
                        <a:prstGeom prst="line">
                          <a:avLst/>
                        </a:prstGeom>
                        <a:ln w="3175" cmpd="sng">
                          <a:solidFill>
                            <a:srgbClr val="FFFFFF"/>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9F35AF" id="Straight Connector 102"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85pt,-482.2pt" to="293pt,-48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eLg6gEAAC0EAAAOAAAAZHJzL2Uyb0RvYy54bWysU8tu2zAQvBfoPxC8x5IcOEkFyzk4cC9F&#10;azTtB9AUKRHgC0vWsv++S0qWjbRAgKI+0CR3Z3ZnuFo/n4wmRwFBOdvQalFSIix3rbJdQ3/+2N09&#10;URIisy3TzoqGnkWgz5uPH9aDr8XS9U63AgiS2FAPvqF9jL4uisB7YVhYOC8sBqUDwyIeoStaYAOy&#10;G10sy/KhGBy0HhwXIeDtyxikm8wvpeDxm5RBRKIbir3FvEJeD2ktNmtWd8B8r/jUBvuHLgxTFovO&#10;VC8sMvIL1B9URnFwwcm44M4UTkrFRdaAaqryjZrXnnmRtaA5wc82hf9Hy78e90BUi29XLimxzOAj&#10;vUZgqusj2Tpr0UIHJEXRq8GHGiFbu4fpFPwekvCTBJP+URI5ZX/Ps7/iFAnHy/unx2r1aUUJx9jD&#10;/SrbX1yxHkL8LJwhadNQrWxSz2p2/BIi1sPUS0q61pYMSFo9JkbjUUOwXQYEp1W7U1qntADdYauB&#10;HBnOwC7/khQku0nDk7YpW+ShmeoluaPAvItnLcbC34VE01DScqyXxlXMRRjnwsZqqqItZieYxIZm&#10;YPk+cMq/djWDq/fBo45LZWfjDDbKOvgbQTxdWpZjPpp0ozttD64956fPAZzJ7OP0/aShvz1n+PUr&#10;3/wGAAD//wMAUEsDBBQABgAIAAAAIQAENXyz4gAAAA0BAAAPAAAAZHJzL2Rvd25yZXYueG1sTI9B&#10;T4NAEIXvJv6HzZh4Me1ii4jI0hiaXkwTY/UHbNkRCOwsYbcF/fWOXvQ2M+/lzffyzWx7ccbRt44U&#10;3C4jEEiVMy3VCt7fdosUhA+ajO4doYJP9LApLi9ynRk30SueD6EWHEI+0wqaEIZMSl81aLVfugGJ&#10;tQ83Wh14HWtpRj1xuO3lKooSaXVL/KHRA5YNVt3hZBWU8zRtv2g37rfdS0zPN2WUdq1S11fz0yOI&#10;gHP4M8MPPqNDwUxHdyLjRa9gsVrfs5WHhySOQbDlLk243vH3tI5BFrn836L4BgAA//8DAFBLAQIt&#10;ABQABgAIAAAAIQC2gziS/gAAAOEBAAATAAAAAAAAAAAAAAAAAAAAAABbQ29udGVudF9UeXBlc10u&#10;eG1sUEsBAi0AFAAGAAgAAAAhADj9If/WAAAAlAEAAAsAAAAAAAAAAAAAAAAALwEAAF9yZWxzLy5y&#10;ZWxzUEsBAi0AFAAGAAgAAAAhAKM14uDqAQAALQQAAA4AAAAAAAAAAAAAAAAALgIAAGRycy9lMm9E&#10;b2MueG1sUEsBAi0AFAAGAAgAAAAhAAQ1fLPiAAAADQEAAA8AAAAAAAAAAAAAAAAARAQAAGRycy9k&#10;b3ducmV2LnhtbFBLBQYAAAAABAAEAPMAAABTBQAAAAA=&#10;" strokecolor="white" strokeweight=".25pt"/>
            </w:pict>
          </mc:Fallback>
        </mc:AlternateContent>
      </w:r>
      <w:r w:rsidR="005356F2" w:rsidRPr="00AB20CF">
        <w:rPr>
          <w:noProof/>
          <w:color w:val="auto"/>
          <w:sz w:val="30"/>
          <w:szCs w:val="30"/>
          <w:lang w:val="ca-ES" w:eastAsia="en-GB"/>
        </w:rPr>
        <w:t>Annex núm. 1</w:t>
      </w:r>
    </w:p>
    <w:p w14:paraId="6C064D1A" w14:textId="11E8A5B6" w:rsidR="00835B44" w:rsidRPr="00AB20CF" w:rsidRDefault="005356F2" w:rsidP="00AB20CF">
      <w:pPr>
        <w:pStyle w:val="ICFOSubtitle"/>
        <w:ind w:left="0" w:right="-2"/>
        <w:outlineLvl w:val="0"/>
        <w:rPr>
          <w:color w:val="auto"/>
          <w:sz w:val="30"/>
          <w:szCs w:val="30"/>
          <w:lang w:val="ca-ES"/>
        </w:rPr>
      </w:pPr>
      <w:r w:rsidRPr="00AB20CF">
        <w:rPr>
          <w:color w:val="auto"/>
          <w:sz w:val="30"/>
          <w:szCs w:val="30"/>
          <w:lang w:val="ca-ES"/>
        </w:rPr>
        <w:t>DOCUMENT EUROPEU ÚNIC DE CONTRACTACIÓ (DEUC)</w:t>
      </w:r>
    </w:p>
    <w:p w14:paraId="48C8BDAE" w14:textId="77777777" w:rsidR="00245783" w:rsidRPr="005356F2" w:rsidRDefault="00245783" w:rsidP="00835B44">
      <w:pPr>
        <w:ind w:left="-709" w:right="-772" w:hanging="142"/>
        <w:rPr>
          <w:rFonts w:ascii="Arial" w:hAnsi="Arial"/>
          <w:color w:val="001489"/>
          <w:sz w:val="32"/>
          <w:szCs w:val="32"/>
          <w:lang w:val="es-ES"/>
        </w:rPr>
      </w:pPr>
    </w:p>
    <w:p w14:paraId="3650886E" w14:textId="42C222DF" w:rsidR="00BC5FD4" w:rsidRPr="00AB20CF" w:rsidRDefault="005356F2" w:rsidP="00AB20CF">
      <w:pPr>
        <w:pStyle w:val="ICFOSmallTitle"/>
        <w:ind w:left="0" w:right="-2"/>
        <w:rPr>
          <w:color w:val="auto"/>
          <w:lang w:val="ca-ES"/>
        </w:rPr>
      </w:pPr>
      <w:r w:rsidRPr="00AB20CF">
        <w:rPr>
          <w:color w:val="auto"/>
          <w:lang w:val="ca-ES"/>
        </w:rPr>
        <w:t>A INCLOURE AL SOBRE NÚM. 1</w:t>
      </w:r>
    </w:p>
    <w:p w14:paraId="24232F12" w14:textId="77777777" w:rsidR="00BC5FD4" w:rsidRPr="005356F2" w:rsidRDefault="00BC5FD4" w:rsidP="0022442A">
      <w:pPr>
        <w:pStyle w:val="ICFOSmallTitle"/>
        <w:rPr>
          <w:lang w:val="es-ES"/>
        </w:rPr>
      </w:pPr>
    </w:p>
    <w:p w14:paraId="527F1A50" w14:textId="555530A6" w:rsidR="005356F2" w:rsidRPr="00AB20CF" w:rsidRDefault="005356F2" w:rsidP="00AB20CF">
      <w:pPr>
        <w:pStyle w:val="ICFOSmallTitle"/>
        <w:ind w:left="0" w:right="-2"/>
        <w:rPr>
          <w:color w:val="auto"/>
          <w:lang w:val="ca-ES"/>
        </w:rPr>
      </w:pPr>
      <w:r w:rsidRPr="00AB20CF">
        <w:rPr>
          <w:color w:val="auto"/>
          <w:lang w:val="ca-ES"/>
        </w:rPr>
        <w:t>Exempció de presentaci</w:t>
      </w:r>
      <w:r w:rsidR="00D6746B" w:rsidRPr="00AB20CF">
        <w:rPr>
          <w:color w:val="auto"/>
          <w:lang w:val="ca-ES"/>
        </w:rPr>
        <w:t>ó de la documentació del sobre núm. 1</w:t>
      </w:r>
      <w:r w:rsidRPr="00AB20CF">
        <w:rPr>
          <w:color w:val="auto"/>
          <w:lang w:val="ca-ES"/>
        </w:rPr>
        <w:t xml:space="preserve"> (DEUC): </w:t>
      </w:r>
    </w:p>
    <w:p w14:paraId="0D488AE2" w14:textId="77777777" w:rsidR="005356F2" w:rsidRDefault="005356F2" w:rsidP="005356F2">
      <w:pPr>
        <w:pStyle w:val="ICFOText"/>
        <w:jc w:val="both"/>
        <w:rPr>
          <w:lang w:val="ca-ES"/>
        </w:rPr>
      </w:pPr>
    </w:p>
    <w:p w14:paraId="279A1933" w14:textId="26184CD7" w:rsidR="005356F2" w:rsidRPr="005356F2" w:rsidRDefault="005356F2" w:rsidP="00AB20CF">
      <w:pPr>
        <w:pStyle w:val="ICFOBullets"/>
        <w:ind w:right="-2"/>
        <w:jc w:val="both"/>
        <w:rPr>
          <w:lang w:val="ca-ES"/>
        </w:rPr>
      </w:pPr>
      <w:r w:rsidRPr="005356F2">
        <w:rPr>
          <w:lang w:val="ca-ES"/>
        </w:rPr>
        <w:t>En virtut del previst als articles 140 i 141 de la LCSP els licitadors en el moment de presentar les proposicions, hauran de presentar el Document europeu únic de contractació (DEUC) emplenat d’acord amb la Recomanació de la Junta consultiva de Contractació Administrativa de l’Estat de data 6 d’abril de 2016.</w:t>
      </w:r>
    </w:p>
    <w:p w14:paraId="5DC589A0" w14:textId="77777777" w:rsidR="005356F2" w:rsidRPr="005356F2" w:rsidRDefault="005356F2" w:rsidP="005356F2">
      <w:pPr>
        <w:pStyle w:val="ICFOText"/>
        <w:jc w:val="both"/>
        <w:rPr>
          <w:lang w:val="ca-ES"/>
        </w:rPr>
      </w:pPr>
    </w:p>
    <w:p w14:paraId="7E3D9FA1" w14:textId="77777777" w:rsidR="005356F2" w:rsidRPr="005356F2" w:rsidRDefault="005356F2" w:rsidP="00AB20CF">
      <w:pPr>
        <w:pStyle w:val="ICFOBullets"/>
        <w:ind w:right="-2"/>
        <w:jc w:val="both"/>
        <w:rPr>
          <w:lang w:val="ca-ES"/>
        </w:rPr>
      </w:pPr>
      <w:r w:rsidRPr="005356F2">
        <w:rPr>
          <w:lang w:val="ca-ES"/>
        </w:rPr>
        <w:t xml:space="preserve">El DEUC es pot descarregar a través de l’enllaç següent:  </w:t>
      </w:r>
    </w:p>
    <w:p w14:paraId="1D21E1E5" w14:textId="77777777" w:rsidR="005356F2" w:rsidRPr="005356F2" w:rsidRDefault="005356F2" w:rsidP="005356F2">
      <w:pPr>
        <w:pStyle w:val="ICFOText"/>
        <w:jc w:val="both"/>
        <w:rPr>
          <w:lang w:val="ca-ES"/>
        </w:rPr>
      </w:pPr>
    </w:p>
    <w:p w14:paraId="37E3D227" w14:textId="2E8E7082" w:rsidR="005356F2" w:rsidRDefault="009820B2" w:rsidP="00AB20CF">
      <w:pPr>
        <w:pStyle w:val="ICFOBullets"/>
        <w:ind w:right="-2"/>
        <w:jc w:val="both"/>
        <w:rPr>
          <w:rStyle w:val="Hyperlink"/>
          <w:rFonts w:cs="Arial"/>
          <w:lang w:val="ca-ES"/>
        </w:rPr>
      </w:pPr>
      <w:hyperlink r:id="rId11" w:history="1">
        <w:r w:rsidR="005356F2" w:rsidRPr="005356F2">
          <w:rPr>
            <w:rStyle w:val="Hyperlink"/>
            <w:rFonts w:cs="Arial"/>
            <w:lang w:val="ca-ES"/>
          </w:rPr>
          <w:t>https://</w:t>
        </w:r>
        <w:r w:rsidR="005356F2" w:rsidRPr="00AB20CF">
          <w:t>visor</w:t>
        </w:r>
        <w:r w:rsidR="005356F2" w:rsidRPr="005356F2">
          <w:rPr>
            <w:rStyle w:val="Hyperlink"/>
            <w:rFonts w:cs="Arial"/>
            <w:lang w:val="ca-ES"/>
          </w:rPr>
          <w:t>.reg</w:t>
        </w:r>
        <w:r w:rsidR="005356F2" w:rsidRPr="005356F2">
          <w:rPr>
            <w:rStyle w:val="Hyperlink"/>
            <w:rFonts w:cs="Arial"/>
            <w:lang w:val="ca-ES"/>
          </w:rPr>
          <w:t>i</w:t>
        </w:r>
        <w:r w:rsidR="005356F2" w:rsidRPr="005356F2">
          <w:rPr>
            <w:rStyle w:val="Hyperlink"/>
            <w:rFonts w:cs="Arial"/>
            <w:lang w:val="ca-ES"/>
          </w:rPr>
          <w:t>strodelicitadores.gob.es/espd-web/filter?lang=es</w:t>
        </w:r>
      </w:hyperlink>
    </w:p>
    <w:p w14:paraId="297F031F" w14:textId="77777777" w:rsidR="00AB20CF" w:rsidRPr="005356F2" w:rsidRDefault="00AB20CF" w:rsidP="00AB20CF">
      <w:pPr>
        <w:pStyle w:val="ICFOBullets"/>
        <w:ind w:right="-2"/>
        <w:jc w:val="both"/>
        <w:rPr>
          <w:lang w:val="ca-ES"/>
        </w:rPr>
      </w:pPr>
    </w:p>
    <w:p w14:paraId="3A01F258" w14:textId="77777777" w:rsidR="005356F2" w:rsidRPr="005356F2" w:rsidRDefault="005356F2" w:rsidP="005356F2">
      <w:pPr>
        <w:pStyle w:val="ICFOText"/>
        <w:jc w:val="both"/>
        <w:rPr>
          <w:lang w:val="ca-ES"/>
        </w:rPr>
      </w:pPr>
    </w:p>
    <w:p w14:paraId="77BADB14" w14:textId="77777777" w:rsidR="005356F2" w:rsidRPr="005356F2" w:rsidRDefault="005356F2" w:rsidP="00AB20CF">
      <w:pPr>
        <w:pStyle w:val="ICFOBullets"/>
        <w:ind w:right="-2"/>
        <w:jc w:val="both"/>
        <w:rPr>
          <w:lang w:val="ca-ES"/>
        </w:rPr>
      </w:pPr>
      <w:r w:rsidRPr="005356F2">
        <w:rPr>
          <w:lang w:val="ca-ES"/>
        </w:rPr>
        <w:t>En el cas que els licitadors recorrin a capacitats d’altres entitats, caldrà aportar el document europeu únic de contractació (DEUC) corresponent a les esmentades  entitats.</w:t>
      </w:r>
    </w:p>
    <w:p w14:paraId="5673888C" w14:textId="77777777" w:rsidR="005356F2" w:rsidRPr="005356F2" w:rsidRDefault="005356F2" w:rsidP="005356F2">
      <w:pPr>
        <w:pStyle w:val="ICFOText"/>
        <w:jc w:val="both"/>
        <w:rPr>
          <w:lang w:val="ca-ES"/>
        </w:rPr>
      </w:pPr>
    </w:p>
    <w:p w14:paraId="294A4D7C" w14:textId="77777777" w:rsidR="005356F2" w:rsidRPr="005356F2" w:rsidRDefault="005356F2" w:rsidP="00AB20CF">
      <w:pPr>
        <w:pStyle w:val="ICFOBullets"/>
        <w:ind w:right="-2"/>
        <w:jc w:val="both"/>
        <w:rPr>
          <w:lang w:val="ca-ES"/>
        </w:rPr>
      </w:pPr>
      <w:r w:rsidRPr="005356F2">
        <w:rPr>
          <w:b/>
          <w:u w:val="single"/>
          <w:lang w:val="ca-ES"/>
        </w:rPr>
        <w:t xml:space="preserve">S’estableix l’obligatorietat per aquelles empreses en qui recaigui la proposta d’adjudicació per haver presentat la </w:t>
      </w:r>
      <w:r w:rsidRPr="00AB20CF">
        <w:rPr>
          <w:lang w:val="ca-ES"/>
        </w:rPr>
        <w:t>millor</w:t>
      </w:r>
      <w:r w:rsidRPr="005356F2">
        <w:rPr>
          <w:b/>
          <w:u w:val="single"/>
          <w:lang w:val="ca-ES"/>
        </w:rPr>
        <w:t xml:space="preserve"> oferta d’haver de presentar la documentació justificativa del compliment dels requisits de capacitat i solvència exigits en aquest plec</w:t>
      </w:r>
      <w:r w:rsidRPr="005356F2">
        <w:rPr>
          <w:lang w:val="ca-ES"/>
        </w:rPr>
        <w:t xml:space="preserve"> (el compliment dels quals s’ha indicat en el DEUC), </w:t>
      </w:r>
      <w:r w:rsidRPr="005356F2">
        <w:rPr>
          <w:b/>
          <w:u w:val="single"/>
          <w:lang w:val="ca-ES"/>
        </w:rPr>
        <w:t>un cop siguin requerides a tal efecte amb caràcter previ a l’adjudicació.</w:t>
      </w:r>
    </w:p>
    <w:p w14:paraId="228B53BB" w14:textId="77777777" w:rsidR="005356F2" w:rsidRPr="005356F2" w:rsidRDefault="005356F2" w:rsidP="005356F2">
      <w:pPr>
        <w:pStyle w:val="ICFOText"/>
        <w:jc w:val="both"/>
        <w:rPr>
          <w:lang w:val="ca-ES"/>
        </w:rPr>
      </w:pPr>
    </w:p>
    <w:p w14:paraId="561803ED" w14:textId="77777777" w:rsidR="005356F2" w:rsidRPr="005356F2" w:rsidRDefault="005356F2" w:rsidP="00AB20CF">
      <w:pPr>
        <w:pStyle w:val="ICFOBullets"/>
        <w:ind w:right="-2"/>
        <w:jc w:val="both"/>
        <w:rPr>
          <w:lang w:val="ca-ES"/>
        </w:rPr>
      </w:pPr>
      <w:r w:rsidRPr="005356F2">
        <w:rPr>
          <w:lang w:val="ca-ES"/>
        </w:rPr>
        <w:t>De tota manera, l’òrgan de contractació, en qualsevol moment del procediment, podrà demanar als candidats i licitadors que presentin la totalitat o una part dels documents justificatius quan resulti necessari per a garantir el bon fi del procediment.</w:t>
      </w:r>
    </w:p>
    <w:p w14:paraId="68D68553" w14:textId="2171A940" w:rsidR="00BC3D3C" w:rsidRPr="005356F2" w:rsidRDefault="00BC3D3C" w:rsidP="0022442A">
      <w:pPr>
        <w:pStyle w:val="ICFOTitle"/>
        <w:rPr>
          <w:lang w:val="es-ES"/>
        </w:rPr>
      </w:pPr>
      <w:bookmarkStart w:id="0" w:name="_GoBack"/>
      <w:bookmarkEnd w:id="0"/>
    </w:p>
    <w:sectPr w:rsidR="00BC3D3C" w:rsidRPr="005356F2" w:rsidSect="0022442A">
      <w:headerReference w:type="even" r:id="rId12"/>
      <w:headerReference w:type="default" r:id="rId13"/>
      <w:footerReference w:type="even" r:id="rId14"/>
      <w:footerReference w:type="default" r:id="rId15"/>
      <w:footerReference w:type="first" r:id="rId16"/>
      <w:pgSz w:w="11900" w:h="16840"/>
      <w:pgMar w:top="2478" w:right="1797" w:bottom="1843" w:left="1797" w:header="680" w:footer="7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579DFB" w14:textId="77777777" w:rsidR="009820B2" w:rsidRDefault="009820B2" w:rsidP="00FD0C49">
      <w:r>
        <w:separator/>
      </w:r>
    </w:p>
  </w:endnote>
  <w:endnote w:type="continuationSeparator" w:id="0">
    <w:p w14:paraId="3D9E6772" w14:textId="77777777" w:rsidR="009820B2" w:rsidRDefault="009820B2" w:rsidP="00FD0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PMingLiU">
    <w:altName w:val="Microsoft JhengHei"/>
    <w:panose1 w:val="02010601000101010101"/>
    <w:charset w:val="88"/>
    <w:family w:val="auto"/>
    <w:notTrueType/>
    <w:pitch w:val="variable"/>
    <w:sig w:usb0="00000000"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10DB1" w14:textId="77777777" w:rsidR="00270E52" w:rsidRDefault="00270E52" w:rsidP="00270E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15C1B0" w14:textId="77777777" w:rsidR="00270E52" w:rsidRDefault="009820B2" w:rsidP="00270E52">
    <w:pPr>
      <w:ind w:right="360"/>
    </w:pPr>
    <w:sdt>
      <w:sdtPr>
        <w:id w:val="-1749412319"/>
        <w:temporary/>
        <w:showingPlcHdr/>
      </w:sdtPr>
      <w:sdtEndPr/>
      <w:sdtContent>
        <w:r w:rsidR="00270E52">
          <w:t>[Type text]</w:t>
        </w:r>
      </w:sdtContent>
    </w:sdt>
    <w:r w:rsidR="00270E52">
      <w:ptab w:relativeTo="margin" w:alignment="center" w:leader="none"/>
    </w:r>
    <w:sdt>
      <w:sdtPr>
        <w:id w:val="699436548"/>
        <w:temporary/>
        <w:showingPlcHdr/>
      </w:sdtPr>
      <w:sdtEndPr/>
      <w:sdtContent>
        <w:r w:rsidR="00270E52">
          <w:t>[Type text]</w:t>
        </w:r>
      </w:sdtContent>
    </w:sdt>
    <w:r w:rsidR="00270E52">
      <w:ptab w:relativeTo="margin" w:alignment="right" w:leader="none"/>
    </w:r>
    <w:sdt>
      <w:sdtPr>
        <w:id w:val="-1960330922"/>
        <w:temporary/>
        <w:showingPlcHdr/>
      </w:sdtPr>
      <w:sdtEndPr/>
      <w:sdtContent>
        <w:r w:rsidR="00270E52">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9AD92" w14:textId="4366E1AB" w:rsidR="00AB20CF" w:rsidRPr="00EA7164" w:rsidRDefault="00AB20CF" w:rsidP="00AB20CF">
    <w:pPr>
      <w:pStyle w:val="Footer"/>
      <w:jc w:val="center"/>
      <w:rPr>
        <w:rFonts w:ascii="Calibri" w:hAnsi="Calibri" w:cs="Calibri"/>
        <w:sz w:val="18"/>
        <w:szCs w:val="18"/>
        <w:lang w:val="ca-ES"/>
      </w:rPr>
    </w:pPr>
    <w:r w:rsidRPr="00EA7164">
      <w:rPr>
        <w:rFonts w:ascii="Calibri" w:hAnsi="Calibri" w:cs="Calibri"/>
        <w:sz w:val="18"/>
        <w:szCs w:val="18"/>
        <w:lang w:val="ca-ES"/>
      </w:rPr>
      <w:t xml:space="preserve">Pàgina </w:t>
    </w:r>
    <w:r w:rsidRPr="00EA7164">
      <w:rPr>
        <w:rFonts w:ascii="Calibri" w:hAnsi="Calibri" w:cs="Calibri"/>
        <w:sz w:val="18"/>
        <w:szCs w:val="18"/>
        <w:lang w:val="ca-ES"/>
      </w:rPr>
      <w:fldChar w:fldCharType="begin"/>
    </w:r>
    <w:r w:rsidRPr="00EA7164">
      <w:rPr>
        <w:rFonts w:ascii="Calibri" w:hAnsi="Calibri" w:cs="Calibri"/>
        <w:sz w:val="18"/>
        <w:szCs w:val="18"/>
        <w:lang w:val="ca-ES"/>
      </w:rPr>
      <w:instrText>PAGE</w:instrText>
    </w:r>
    <w:r w:rsidRPr="00EA7164">
      <w:rPr>
        <w:rFonts w:ascii="Calibri" w:hAnsi="Calibri" w:cs="Calibri"/>
        <w:sz w:val="18"/>
        <w:szCs w:val="18"/>
        <w:lang w:val="ca-ES"/>
      </w:rPr>
      <w:fldChar w:fldCharType="separate"/>
    </w:r>
    <w:r>
      <w:rPr>
        <w:rFonts w:ascii="Calibri" w:hAnsi="Calibri" w:cs="Calibri"/>
        <w:noProof/>
        <w:sz w:val="18"/>
        <w:szCs w:val="18"/>
        <w:lang w:val="ca-ES"/>
      </w:rPr>
      <w:t>1</w:t>
    </w:r>
    <w:r w:rsidRPr="00EA7164">
      <w:rPr>
        <w:rFonts w:ascii="Calibri" w:hAnsi="Calibri" w:cs="Calibri"/>
        <w:sz w:val="18"/>
        <w:szCs w:val="18"/>
        <w:lang w:val="ca-ES"/>
      </w:rPr>
      <w:fldChar w:fldCharType="end"/>
    </w:r>
    <w:r w:rsidRPr="00EA7164">
      <w:rPr>
        <w:rFonts w:ascii="Calibri" w:hAnsi="Calibri" w:cs="Calibri"/>
        <w:sz w:val="18"/>
        <w:szCs w:val="18"/>
        <w:lang w:val="ca-ES"/>
      </w:rPr>
      <w:t xml:space="preserve"> de </w:t>
    </w:r>
    <w:r w:rsidRPr="00EA7164">
      <w:rPr>
        <w:rFonts w:ascii="Calibri" w:hAnsi="Calibri" w:cs="Calibri"/>
        <w:sz w:val="18"/>
        <w:szCs w:val="18"/>
        <w:lang w:val="ca-ES"/>
      </w:rPr>
      <w:fldChar w:fldCharType="begin"/>
    </w:r>
    <w:r w:rsidRPr="00EA7164">
      <w:rPr>
        <w:rFonts w:ascii="Calibri" w:hAnsi="Calibri" w:cs="Calibri"/>
        <w:sz w:val="18"/>
        <w:szCs w:val="18"/>
        <w:lang w:val="ca-ES"/>
      </w:rPr>
      <w:instrText>NUMPAGES</w:instrText>
    </w:r>
    <w:r w:rsidRPr="00EA7164">
      <w:rPr>
        <w:rFonts w:ascii="Calibri" w:hAnsi="Calibri" w:cs="Calibri"/>
        <w:sz w:val="18"/>
        <w:szCs w:val="18"/>
        <w:lang w:val="ca-ES"/>
      </w:rPr>
      <w:fldChar w:fldCharType="separate"/>
    </w:r>
    <w:r>
      <w:rPr>
        <w:rFonts w:ascii="Calibri" w:hAnsi="Calibri" w:cs="Calibri"/>
        <w:noProof/>
        <w:sz w:val="18"/>
        <w:szCs w:val="18"/>
        <w:lang w:val="ca-ES"/>
      </w:rPr>
      <w:t>1</w:t>
    </w:r>
    <w:r w:rsidRPr="00EA7164">
      <w:rPr>
        <w:rFonts w:ascii="Calibri" w:hAnsi="Calibri" w:cs="Calibri"/>
        <w:sz w:val="18"/>
        <w:szCs w:val="18"/>
        <w:lang w:val="ca-ES"/>
      </w:rPr>
      <w:fldChar w:fldCharType="end"/>
    </w:r>
  </w:p>
  <w:p w14:paraId="6F3470A9" w14:textId="77777777" w:rsidR="00AB20CF" w:rsidRPr="00EA7164" w:rsidRDefault="00AB20CF" w:rsidP="00AB20CF">
    <w:pPr>
      <w:pStyle w:val="Footer"/>
      <w:jc w:val="center"/>
      <w:rPr>
        <w:rFonts w:ascii="Calibri" w:hAnsi="Calibri" w:cs="Calibri"/>
        <w:sz w:val="18"/>
        <w:szCs w:val="18"/>
        <w:lang w:val="ca-ES"/>
      </w:rPr>
    </w:pPr>
  </w:p>
  <w:p w14:paraId="49D2ED31" w14:textId="77777777" w:rsidR="00AB20CF" w:rsidRPr="00EA7164" w:rsidRDefault="00AB20CF" w:rsidP="00AB20CF">
    <w:pPr>
      <w:pStyle w:val="Footer"/>
      <w:tabs>
        <w:tab w:val="clear" w:pos="4320"/>
        <w:tab w:val="left" w:pos="0"/>
        <w:tab w:val="bar" w:pos="2694"/>
        <w:tab w:val="center" w:pos="3544"/>
        <w:tab w:val="bar" w:pos="4536"/>
        <w:tab w:val="center" w:pos="4962"/>
        <w:tab w:val="center" w:pos="5670"/>
        <w:tab w:val="bar" w:pos="6946"/>
      </w:tabs>
      <w:ind w:right="-341"/>
      <w:rPr>
        <w:rFonts w:ascii="Calibri" w:hAnsi="Calibri" w:cs="Calibri"/>
        <w:sz w:val="18"/>
        <w:szCs w:val="18"/>
        <w:lang w:val="ca-ES"/>
      </w:rPr>
    </w:pPr>
    <w:r>
      <w:rPr>
        <w:rFonts w:ascii="Calibri" w:hAnsi="Calibri" w:cs="Calibri"/>
        <w:sz w:val="18"/>
        <w:szCs w:val="18"/>
        <w:lang w:val="ca-ES"/>
      </w:rPr>
      <w:t>c/ Cardenal Vidal i Barraquer</w:t>
    </w:r>
    <w:r w:rsidRPr="00EA7164">
      <w:rPr>
        <w:rFonts w:ascii="Calibri" w:hAnsi="Calibri" w:cs="Calibri"/>
        <w:sz w:val="18"/>
        <w:szCs w:val="18"/>
        <w:lang w:val="ca-ES"/>
      </w:rPr>
      <w:t xml:space="preserve">, </w:t>
    </w:r>
    <w:r>
      <w:rPr>
        <w:rFonts w:ascii="Calibri" w:hAnsi="Calibri" w:cs="Calibri"/>
        <w:sz w:val="18"/>
        <w:szCs w:val="18"/>
        <w:lang w:val="ca-ES"/>
      </w:rPr>
      <w:t>2</w:t>
    </w:r>
    <w:r w:rsidRPr="00EA7164">
      <w:rPr>
        <w:rFonts w:ascii="Calibri" w:hAnsi="Calibri" w:cs="Calibri"/>
        <w:sz w:val="18"/>
        <w:szCs w:val="18"/>
        <w:lang w:val="ca-ES"/>
      </w:rPr>
      <w:t>4</w:t>
    </w:r>
    <w:r w:rsidRPr="00EA7164">
      <w:rPr>
        <w:rFonts w:ascii="Calibri" w:hAnsi="Calibri" w:cs="Calibri"/>
        <w:sz w:val="18"/>
        <w:szCs w:val="18"/>
        <w:lang w:val="ca-ES"/>
      </w:rPr>
      <w:tab/>
      <w:t>43850 Cambrils</w:t>
    </w:r>
    <w:r w:rsidRPr="00EA7164">
      <w:rPr>
        <w:rFonts w:ascii="Calibri" w:hAnsi="Calibri" w:cs="Calibri"/>
        <w:sz w:val="18"/>
        <w:szCs w:val="18"/>
        <w:lang w:val="ca-ES"/>
      </w:rPr>
      <w:tab/>
    </w:r>
    <w:r w:rsidRPr="00EA7164">
      <w:rPr>
        <w:rFonts w:ascii="Calibri" w:hAnsi="Calibri" w:cs="Calibri"/>
        <w:sz w:val="18"/>
        <w:szCs w:val="18"/>
        <w:lang w:val="ca-ES"/>
      </w:rPr>
      <w:tab/>
      <w:t>977 129 001 Ext. 4</w:t>
    </w:r>
    <w:r w:rsidRPr="00EA7164">
      <w:rPr>
        <w:rFonts w:ascii="Calibri" w:hAnsi="Calibri" w:cs="Calibri"/>
        <w:sz w:val="18"/>
        <w:szCs w:val="18"/>
        <w:lang w:val="ca-ES"/>
      </w:rPr>
      <w:tab/>
      <w:t xml:space="preserve">CIF: </w:t>
    </w:r>
    <w:hyperlink r:id="rId1" w:history="1">
      <w:r w:rsidRPr="00EA7164">
        <w:rPr>
          <w:rFonts w:ascii="Calibri" w:hAnsi="Calibri" w:cs="Calibri"/>
          <w:sz w:val="18"/>
          <w:szCs w:val="18"/>
          <w:lang w:val="ca-ES"/>
        </w:rPr>
        <w:t>P4300067H</w:t>
      </w:r>
    </w:hyperlink>
  </w:p>
  <w:p w14:paraId="14F0DECF" w14:textId="770B0323" w:rsidR="00270E52" w:rsidRPr="00312CFA" w:rsidRDefault="00270E52" w:rsidP="00270E52">
    <w:pPr>
      <w:tabs>
        <w:tab w:val="right" w:pos="9072"/>
      </w:tabs>
      <w:ind w:left="-851" w:right="360"/>
      <w:jc w:val="both"/>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69A28" w14:textId="438BB9FF" w:rsidR="00270E52" w:rsidRPr="00517E9C" w:rsidRDefault="00270E52" w:rsidP="00517E9C">
    <w:pPr>
      <w:pStyle w:val="Footer"/>
      <w:ind w:left="-99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241F2" w14:textId="77777777" w:rsidR="009820B2" w:rsidRDefault="009820B2" w:rsidP="00FD0C49">
      <w:r>
        <w:separator/>
      </w:r>
    </w:p>
  </w:footnote>
  <w:footnote w:type="continuationSeparator" w:id="0">
    <w:p w14:paraId="0ADA2B77" w14:textId="77777777" w:rsidR="009820B2" w:rsidRDefault="009820B2" w:rsidP="00FD0C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C88E6" w14:textId="77777777" w:rsidR="00270E52" w:rsidRDefault="009820B2">
    <w:sdt>
      <w:sdtPr>
        <w:id w:val="831654865"/>
        <w:placeholder>
          <w:docPart w:val="E595A6E81A6DCF4687ACA2F409611BBA"/>
        </w:placeholder>
        <w:temporary/>
        <w:showingPlcHdr/>
      </w:sdtPr>
      <w:sdtEndPr/>
      <w:sdtContent>
        <w:r w:rsidR="00270E52">
          <w:t>[Type text]</w:t>
        </w:r>
      </w:sdtContent>
    </w:sdt>
    <w:r w:rsidR="00270E52">
      <w:ptab w:relativeTo="margin" w:alignment="center" w:leader="none"/>
    </w:r>
    <w:sdt>
      <w:sdtPr>
        <w:id w:val="-1447997274"/>
        <w:placeholder>
          <w:docPart w:val="3E2960184D9A774AA2027FFB6EFA87E5"/>
        </w:placeholder>
        <w:temporary/>
        <w:showingPlcHdr/>
      </w:sdtPr>
      <w:sdtEndPr/>
      <w:sdtContent>
        <w:r w:rsidR="00270E52">
          <w:t>[Type text]</w:t>
        </w:r>
      </w:sdtContent>
    </w:sdt>
    <w:r w:rsidR="00270E52">
      <w:ptab w:relativeTo="margin" w:alignment="right" w:leader="none"/>
    </w:r>
    <w:sdt>
      <w:sdtPr>
        <w:id w:val="880979796"/>
        <w:placeholder>
          <w:docPart w:val="1918B2BA7D03334BA828F82918786693"/>
        </w:placeholder>
        <w:temporary/>
        <w:showingPlcHdr/>
      </w:sdtPr>
      <w:sdtEndPr/>
      <w:sdtContent>
        <w:r w:rsidR="00270E52">
          <w:t>[Type text]</w:t>
        </w:r>
      </w:sdtContent>
    </w:sdt>
  </w:p>
  <w:p w14:paraId="794CD065" w14:textId="77777777" w:rsidR="00270E52" w:rsidRDefault="00270E5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022E8" w14:textId="4B5B8B9A" w:rsidR="00270E52" w:rsidRPr="00312CFA" w:rsidRDefault="00AB20CF" w:rsidP="00B553B2">
    <w:pPr>
      <w:ind w:left="-851"/>
    </w:pPr>
    <w:r w:rsidRPr="004663AA">
      <w:rPr>
        <w:rFonts w:asciiTheme="majorHAnsi" w:hAnsiTheme="majorHAnsi" w:cstheme="majorHAnsi"/>
        <w:noProof/>
        <w:sz w:val="22"/>
        <w:szCs w:val="22"/>
        <w:lang w:eastAsia="en-GB"/>
      </w:rPr>
      <w:drawing>
        <wp:inline distT="0" distB="0" distL="0" distR="0" wp14:anchorId="1F785DFE" wp14:editId="67BAAA1E">
          <wp:extent cx="855980" cy="614680"/>
          <wp:effectExtent l="0" t="0" r="1270" b="0"/>
          <wp:docPr id="2"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l="23007" t="27647" r="21126" b="37431"/>
                  <a:stretch>
                    <a:fillRect/>
                  </a:stretch>
                </pic:blipFill>
                <pic:spPr bwMode="auto">
                  <a:xfrm>
                    <a:off x="0" y="0"/>
                    <a:ext cx="855980" cy="614680"/>
                  </a:xfrm>
                  <a:prstGeom prst="rect">
                    <a:avLst/>
                  </a:prstGeom>
                  <a:noFill/>
                  <a:ln>
                    <a:noFill/>
                  </a:ln>
                </pic:spPr>
              </pic:pic>
            </a:graphicData>
          </a:graphic>
        </wp:inline>
      </w:drawing>
    </w:r>
    <w:r w:rsidR="00270E52">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5B008D"/>
    <w:multiLevelType w:val="hybridMultilevel"/>
    <w:tmpl w:val="E9A29754"/>
    <w:lvl w:ilvl="0" w:tplc="FAD66788">
      <w:start w:val="1"/>
      <w:numFmt w:val="bullet"/>
      <w:lvlText w:val=""/>
      <w:lvlJc w:val="left"/>
      <w:pPr>
        <w:ind w:left="360" w:hanging="360"/>
      </w:pPr>
      <w:rPr>
        <w:rFonts w:ascii="Symbol" w:hAnsi="Symbol" w:hint="default"/>
        <w:color w:val="001489"/>
      </w:rPr>
    </w:lvl>
    <w:lvl w:ilvl="1" w:tplc="04090003" w:tentative="1">
      <w:start w:val="1"/>
      <w:numFmt w:val="bullet"/>
      <w:lvlText w:val="o"/>
      <w:lvlJc w:val="left"/>
      <w:pPr>
        <w:ind w:left="1942" w:hanging="360"/>
      </w:pPr>
      <w:rPr>
        <w:rFonts w:ascii="Courier New" w:hAnsi="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1" w15:restartNumberingAfterBreak="0">
    <w:nsid w:val="6B020997"/>
    <w:multiLevelType w:val="multilevel"/>
    <w:tmpl w:val="A722326C"/>
    <w:lvl w:ilvl="0">
      <w:start w:val="1"/>
      <w:numFmt w:val="bullet"/>
      <w:lvlText w:val=""/>
      <w:lvlJc w:val="left"/>
      <w:pPr>
        <w:ind w:left="360" w:hanging="360"/>
      </w:pPr>
      <w:rPr>
        <w:rFonts w:ascii="Symbol" w:hAnsi="Symbol" w:hint="default"/>
        <w:color w:val="1F265C"/>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num w:numId="1">
    <w:abstractNumId w:val="0"/>
  </w:num>
  <w:num w:numId="2">
    <w:abstractNumId w:val="0"/>
    <w:lvlOverride w:ilvl="0">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isplayBackgroundShape/>
  <w:proofState w:spelling="clean" w:grammar="clean"/>
  <w:defaultTabStop w:val="720"/>
  <w:defaultTableStyle w:val="TableGrid"/>
  <w:characterSpacingControl w:val="doNotCompress"/>
  <w:hdrShapeDefaults>
    <o:shapedefaults v:ext="edit" spidmax="2049">
      <o:colormru v:ext="edit" colors="#001489"/>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C49"/>
    <w:rsid w:val="00035B1D"/>
    <w:rsid w:val="00093C76"/>
    <w:rsid w:val="000C1D9D"/>
    <w:rsid w:val="00121DEC"/>
    <w:rsid w:val="00172738"/>
    <w:rsid w:val="00174AAC"/>
    <w:rsid w:val="0022442A"/>
    <w:rsid w:val="00245783"/>
    <w:rsid w:val="00270E52"/>
    <w:rsid w:val="00312CFA"/>
    <w:rsid w:val="00357FD8"/>
    <w:rsid w:val="003B51B6"/>
    <w:rsid w:val="003D77E8"/>
    <w:rsid w:val="0041115A"/>
    <w:rsid w:val="004A7E44"/>
    <w:rsid w:val="00504291"/>
    <w:rsid w:val="00517E9C"/>
    <w:rsid w:val="005356F2"/>
    <w:rsid w:val="0055659A"/>
    <w:rsid w:val="006126EA"/>
    <w:rsid w:val="006460C3"/>
    <w:rsid w:val="00666A5E"/>
    <w:rsid w:val="00686666"/>
    <w:rsid w:val="00695C06"/>
    <w:rsid w:val="006B7456"/>
    <w:rsid w:val="0076059F"/>
    <w:rsid w:val="007730C6"/>
    <w:rsid w:val="0079635A"/>
    <w:rsid w:val="007B3CA6"/>
    <w:rsid w:val="007C5650"/>
    <w:rsid w:val="008142B6"/>
    <w:rsid w:val="008157D6"/>
    <w:rsid w:val="00835B44"/>
    <w:rsid w:val="00853AEF"/>
    <w:rsid w:val="008F064C"/>
    <w:rsid w:val="009820B2"/>
    <w:rsid w:val="00A212DC"/>
    <w:rsid w:val="00A55C7F"/>
    <w:rsid w:val="00A978BD"/>
    <w:rsid w:val="00AA72BC"/>
    <w:rsid w:val="00AB20CF"/>
    <w:rsid w:val="00B1082A"/>
    <w:rsid w:val="00B553B2"/>
    <w:rsid w:val="00BC3D3C"/>
    <w:rsid w:val="00BC5FD4"/>
    <w:rsid w:val="00BD7451"/>
    <w:rsid w:val="00CF1618"/>
    <w:rsid w:val="00D65614"/>
    <w:rsid w:val="00D6746B"/>
    <w:rsid w:val="00E07AAD"/>
    <w:rsid w:val="00ED7DC9"/>
    <w:rsid w:val="00EF66B3"/>
    <w:rsid w:val="00F85140"/>
    <w:rsid w:val="00FA1029"/>
    <w:rsid w:val="00FC334B"/>
    <w:rsid w:val="00FD0C49"/>
    <w:rsid w:val="00FF1AB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01489"/>
    </o:shapedefaults>
    <o:shapelayout v:ext="edit">
      <o:idmap v:ext="edit" data="1"/>
    </o:shapelayout>
  </w:shapeDefaults>
  <w:decimalSymbol w:val=","/>
  <w:listSeparator w:val=";"/>
  <w14:docId w14:val="385925B9"/>
  <w14:defaultImageDpi w14:val="300"/>
  <w15:docId w15:val="{35C12E0D-6C71-4E72-B66E-2E66BB942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0C4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0C49"/>
    <w:rPr>
      <w:rFonts w:ascii="Lucida Grande" w:hAnsi="Lucida Grande" w:cs="Lucida Grande"/>
      <w:sz w:val="18"/>
      <w:szCs w:val="18"/>
    </w:rPr>
  </w:style>
  <w:style w:type="paragraph" w:customStyle="1" w:styleId="ICFOTitle">
    <w:name w:val="ICFO Title"/>
    <w:basedOn w:val="Normal"/>
    <w:autoRedefine/>
    <w:qFormat/>
    <w:rsid w:val="0022442A"/>
    <w:pPr>
      <w:spacing w:line="276" w:lineRule="auto"/>
      <w:ind w:left="-851" w:right="-772"/>
    </w:pPr>
    <w:rPr>
      <w:rFonts w:ascii="Arial" w:hAnsi="Arial"/>
      <w:b/>
      <w:bCs/>
      <w:color w:val="001489"/>
      <w:sz w:val="32"/>
      <w:szCs w:val="32"/>
    </w:rPr>
  </w:style>
  <w:style w:type="paragraph" w:customStyle="1" w:styleId="ICFOSubtitle">
    <w:name w:val="ICFO Subtitle"/>
    <w:basedOn w:val="Normal"/>
    <w:qFormat/>
    <w:rsid w:val="008F064C"/>
    <w:pPr>
      <w:ind w:left="-851" w:right="-772"/>
    </w:pPr>
    <w:rPr>
      <w:rFonts w:ascii="Arial" w:hAnsi="Arial"/>
      <w:color w:val="2B307C"/>
      <w:sz w:val="32"/>
      <w:szCs w:val="32"/>
    </w:rPr>
  </w:style>
  <w:style w:type="paragraph" w:customStyle="1" w:styleId="ICFOText">
    <w:name w:val="ICFO Text"/>
    <w:basedOn w:val="Normal"/>
    <w:qFormat/>
    <w:rsid w:val="008F064C"/>
    <w:pPr>
      <w:spacing w:line="276" w:lineRule="auto"/>
      <w:ind w:left="-851" w:right="-772"/>
    </w:pPr>
    <w:rPr>
      <w:rFonts w:ascii="Arial" w:hAnsi="Arial"/>
      <w:sz w:val="20"/>
      <w:szCs w:val="20"/>
    </w:rPr>
  </w:style>
  <w:style w:type="paragraph" w:customStyle="1" w:styleId="ICFOBullets">
    <w:name w:val="ICFO Bullets"/>
    <w:basedOn w:val="Normal"/>
    <w:qFormat/>
    <w:rsid w:val="006460C3"/>
    <w:pPr>
      <w:spacing w:before="120" w:after="120" w:line="276" w:lineRule="auto"/>
      <w:ind w:right="-851"/>
    </w:pPr>
    <w:rPr>
      <w:rFonts w:ascii="Arial" w:hAnsi="Arial"/>
      <w:sz w:val="20"/>
      <w:szCs w:val="20"/>
    </w:rPr>
  </w:style>
  <w:style w:type="paragraph" w:customStyle="1" w:styleId="ICFOSmallTitle">
    <w:name w:val="ICFO Small Title"/>
    <w:basedOn w:val="ICFOTitle"/>
    <w:qFormat/>
    <w:rsid w:val="008F064C"/>
    <w:rPr>
      <w:sz w:val="20"/>
      <w:szCs w:val="20"/>
    </w:rPr>
  </w:style>
  <w:style w:type="paragraph" w:styleId="Header">
    <w:name w:val="header"/>
    <w:basedOn w:val="Normal"/>
    <w:link w:val="HeaderChar"/>
    <w:uiPriority w:val="99"/>
    <w:unhideWhenUsed/>
    <w:rsid w:val="008F064C"/>
    <w:pPr>
      <w:tabs>
        <w:tab w:val="center" w:pos="4320"/>
        <w:tab w:val="right" w:pos="8640"/>
      </w:tabs>
    </w:pPr>
  </w:style>
  <w:style w:type="character" w:customStyle="1" w:styleId="HeaderChar">
    <w:name w:val="Header Char"/>
    <w:basedOn w:val="DefaultParagraphFont"/>
    <w:link w:val="Header"/>
    <w:uiPriority w:val="99"/>
    <w:rsid w:val="008F064C"/>
  </w:style>
  <w:style w:type="paragraph" w:styleId="Footer">
    <w:name w:val="footer"/>
    <w:basedOn w:val="Normal"/>
    <w:link w:val="FooterChar"/>
    <w:uiPriority w:val="99"/>
    <w:unhideWhenUsed/>
    <w:rsid w:val="008F064C"/>
    <w:pPr>
      <w:tabs>
        <w:tab w:val="center" w:pos="4320"/>
        <w:tab w:val="right" w:pos="8640"/>
      </w:tabs>
    </w:pPr>
  </w:style>
  <w:style w:type="character" w:customStyle="1" w:styleId="FooterChar">
    <w:name w:val="Footer Char"/>
    <w:basedOn w:val="DefaultParagraphFont"/>
    <w:link w:val="Footer"/>
    <w:uiPriority w:val="99"/>
    <w:rsid w:val="008F064C"/>
  </w:style>
  <w:style w:type="paragraph" w:customStyle="1" w:styleId="TITULOPORTADILLA">
    <w:name w:val="TITULO PORTADILLA"/>
    <w:basedOn w:val="ICFOTitle"/>
    <w:qFormat/>
    <w:rsid w:val="0079635A"/>
    <w:rPr>
      <w:sz w:val="50"/>
      <w:szCs w:val="50"/>
    </w:rPr>
  </w:style>
  <w:style w:type="paragraph" w:customStyle="1" w:styleId="tituloportadilla0">
    <w:name w:val="titulo portadilla"/>
    <w:basedOn w:val="Normal"/>
    <w:qFormat/>
    <w:rsid w:val="0079635A"/>
    <w:rPr>
      <w:rFonts w:ascii="Arial" w:hAnsi="Arial"/>
      <w:b/>
      <w:color w:val="FFFFFF" w:themeColor="background1"/>
      <w:sz w:val="70"/>
      <w:szCs w:val="70"/>
    </w:rPr>
  </w:style>
  <w:style w:type="paragraph" w:customStyle="1" w:styleId="subtituloportadilla">
    <w:name w:val="subtitulo portadilla"/>
    <w:basedOn w:val="tituloportadilla0"/>
    <w:qFormat/>
    <w:rsid w:val="0079635A"/>
    <w:rPr>
      <w:b w:val="0"/>
      <w:sz w:val="50"/>
      <w:szCs w:val="50"/>
    </w:rPr>
  </w:style>
  <w:style w:type="paragraph" w:customStyle="1" w:styleId="portada">
    <w:name w:val="portada"/>
    <w:basedOn w:val="BalloonText"/>
    <w:qFormat/>
    <w:rsid w:val="007730C6"/>
    <w:rPr>
      <w:rFonts w:ascii="Arial" w:hAnsi="Arial"/>
      <w:b/>
      <w:color w:val="FFFFFF" w:themeColor="background1"/>
      <w:sz w:val="50"/>
      <w:szCs w:val="50"/>
    </w:rPr>
  </w:style>
  <w:style w:type="paragraph" w:styleId="NoSpacing">
    <w:name w:val="No Spacing"/>
    <w:link w:val="NoSpacingChar"/>
    <w:qFormat/>
    <w:rsid w:val="00A978BD"/>
    <w:rPr>
      <w:rFonts w:ascii="PMingLiU" w:hAnsi="PMingLiU"/>
      <w:sz w:val="22"/>
      <w:szCs w:val="22"/>
      <w:lang w:val="en-US"/>
    </w:rPr>
  </w:style>
  <w:style w:type="character" w:customStyle="1" w:styleId="NoSpacingChar">
    <w:name w:val="No Spacing Char"/>
    <w:basedOn w:val="DefaultParagraphFont"/>
    <w:link w:val="NoSpacing"/>
    <w:rsid w:val="00A978BD"/>
    <w:rPr>
      <w:rFonts w:ascii="PMingLiU" w:hAnsi="PMingLiU"/>
      <w:sz w:val="22"/>
      <w:szCs w:val="22"/>
      <w:lang w:val="en-US"/>
    </w:rPr>
  </w:style>
  <w:style w:type="table" w:styleId="TableGrid">
    <w:name w:val="Table Grid"/>
    <w:aliases w:val="ICFO TABLE OK"/>
    <w:basedOn w:val="TableNormal"/>
    <w:uiPriority w:val="59"/>
    <w:rsid w:val="00FC334B"/>
    <w:rPr>
      <w:rFonts w:ascii="Arial" w:hAnsi="Arial"/>
      <w:color w:val="001489"/>
      <w:sz w:val="20"/>
    </w:rPr>
    <w:tblPr>
      <w:tblBorders>
        <w:top w:val="single" w:sz="8" w:space="0" w:color="001489"/>
        <w:left w:val="single" w:sz="8" w:space="0" w:color="001489"/>
        <w:bottom w:val="single" w:sz="8" w:space="0" w:color="001489"/>
        <w:right w:val="single" w:sz="8" w:space="0" w:color="001489"/>
        <w:insideH w:val="single" w:sz="8" w:space="0" w:color="001489"/>
        <w:insideV w:val="single" w:sz="8" w:space="0" w:color="001489"/>
      </w:tblBorders>
    </w:tblPr>
    <w:tblStylePr w:type="firstRow">
      <w:rPr>
        <w:rFonts w:ascii="Arial" w:hAnsi="Arial"/>
      </w:rPr>
    </w:tblStylePr>
  </w:style>
  <w:style w:type="table" w:styleId="LightShading">
    <w:name w:val="Light Shading"/>
    <w:basedOn w:val="TableNormal"/>
    <w:uiPriority w:val="60"/>
    <w:rsid w:val="00BD7451"/>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334B"/>
    <w:rPr>
      <w:rFonts w:ascii="Arial" w:hAnsi="Arial"/>
      <w:color w:val="001489"/>
      <w:sz w:val="20"/>
    </w:rPr>
    <w:tblPr>
      <w:tblStyleRowBandSize w:val="1"/>
      <w:tblStyleColBandSize w:val="1"/>
      <w:tblBorders>
        <w:top w:val="single" w:sz="8" w:space="0" w:color="4F81BD" w:themeColor="accent1"/>
        <w:bottom w:val="single" w:sz="8" w:space="0" w:color="4F81BD" w:themeColor="accent1"/>
      </w:tblBorders>
    </w:tblPr>
    <w:tcPr>
      <w:shd w:val="clear" w:color="auto" w:fill="auto"/>
    </w:tc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ediumGrid3-Accent6">
    <w:name w:val="Medium Grid 3 Accent 6"/>
    <w:basedOn w:val="TableNormal"/>
    <w:uiPriority w:val="69"/>
    <w:rsid w:val="00BD745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ColorfulGrid-Accent1">
    <w:name w:val="Colorful Grid Accent 1"/>
    <w:basedOn w:val="TableNormal"/>
    <w:uiPriority w:val="73"/>
    <w:rsid w:val="00FC334B"/>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List-Accent5">
    <w:name w:val="Colorful List Accent 5"/>
    <w:basedOn w:val="TableNormal"/>
    <w:uiPriority w:val="72"/>
    <w:rsid w:val="00FC334B"/>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ghtList-Accent1">
    <w:name w:val="Light List Accent 1"/>
    <w:basedOn w:val="TableNormal"/>
    <w:uiPriority w:val="61"/>
    <w:rsid w:val="00FC334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Grid-Accent1">
    <w:name w:val="Light Grid Accent 1"/>
    <w:basedOn w:val="TableNormal"/>
    <w:uiPriority w:val="62"/>
    <w:rsid w:val="00FC334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PageNumber">
    <w:name w:val="page number"/>
    <w:basedOn w:val="DefaultParagraphFont"/>
    <w:uiPriority w:val="99"/>
    <w:semiHidden/>
    <w:unhideWhenUsed/>
    <w:rsid w:val="00270E52"/>
  </w:style>
  <w:style w:type="character" w:styleId="Hyperlink">
    <w:name w:val="Hyperlink"/>
    <w:uiPriority w:val="99"/>
    <w:unhideWhenUsed/>
    <w:rsid w:val="005356F2"/>
    <w:rPr>
      <w:color w:val="0000FF"/>
      <w:u w:val="single"/>
    </w:rPr>
  </w:style>
  <w:style w:type="character" w:styleId="FollowedHyperlink">
    <w:name w:val="FollowedHyperlink"/>
    <w:basedOn w:val="DefaultParagraphFont"/>
    <w:uiPriority w:val="99"/>
    <w:semiHidden/>
    <w:unhideWhenUsed/>
    <w:rsid w:val="00AB20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187713">
      <w:bodyDiv w:val="1"/>
      <w:marLeft w:val="0"/>
      <w:marRight w:val="0"/>
      <w:marTop w:val="0"/>
      <w:marBottom w:val="0"/>
      <w:divBdr>
        <w:top w:val="none" w:sz="0" w:space="0" w:color="auto"/>
        <w:left w:val="none" w:sz="0" w:space="0" w:color="auto"/>
        <w:bottom w:val="none" w:sz="0" w:space="0" w:color="auto"/>
        <w:right w:val="none" w:sz="0" w:space="0" w:color="auto"/>
      </w:divBdr>
    </w:div>
    <w:div w:id="806167527">
      <w:bodyDiv w:val="1"/>
      <w:marLeft w:val="0"/>
      <w:marRight w:val="0"/>
      <w:marTop w:val="0"/>
      <w:marBottom w:val="0"/>
      <w:divBdr>
        <w:top w:val="none" w:sz="0" w:space="0" w:color="auto"/>
        <w:left w:val="none" w:sz="0" w:space="0" w:color="auto"/>
        <w:bottom w:val="none" w:sz="0" w:space="0" w:color="auto"/>
        <w:right w:val="none" w:sz="0" w:space="0" w:color="auto"/>
      </w:divBdr>
    </w:div>
    <w:div w:id="1250850094">
      <w:bodyDiv w:val="1"/>
      <w:marLeft w:val="0"/>
      <w:marRight w:val="0"/>
      <w:marTop w:val="0"/>
      <w:marBottom w:val="0"/>
      <w:divBdr>
        <w:top w:val="none" w:sz="0" w:space="0" w:color="auto"/>
        <w:left w:val="none" w:sz="0" w:space="0" w:color="auto"/>
        <w:bottom w:val="none" w:sz="0" w:space="0" w:color="auto"/>
        <w:right w:val="none" w:sz="0" w:space="0" w:color="auto"/>
      </w:divBdr>
    </w:div>
    <w:div w:id="15530339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sor.registrodelicitadores.gob.es/espd-web/filter?lang=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aparcam@aparcam.ca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595A6E81A6DCF4687ACA2F409611BBA"/>
        <w:category>
          <w:name w:val="General"/>
          <w:gallery w:val="placeholder"/>
        </w:category>
        <w:types>
          <w:type w:val="bbPlcHdr"/>
        </w:types>
        <w:behaviors>
          <w:behavior w:val="content"/>
        </w:behaviors>
        <w:guid w:val="{09F147A9-B186-CD44-A419-43975F06E127}"/>
      </w:docPartPr>
      <w:docPartBody>
        <w:p w:rsidR="0027246D" w:rsidRDefault="0027246D" w:rsidP="0027246D">
          <w:pPr>
            <w:pStyle w:val="E595A6E81A6DCF4687ACA2F409611BBA"/>
          </w:pPr>
          <w:r>
            <w:t>[Type text]</w:t>
          </w:r>
        </w:p>
      </w:docPartBody>
    </w:docPart>
    <w:docPart>
      <w:docPartPr>
        <w:name w:val="3E2960184D9A774AA2027FFB6EFA87E5"/>
        <w:category>
          <w:name w:val="General"/>
          <w:gallery w:val="placeholder"/>
        </w:category>
        <w:types>
          <w:type w:val="bbPlcHdr"/>
        </w:types>
        <w:behaviors>
          <w:behavior w:val="content"/>
        </w:behaviors>
        <w:guid w:val="{8CA1B11B-47C2-4D45-B1B3-8F2A93F30A39}"/>
      </w:docPartPr>
      <w:docPartBody>
        <w:p w:rsidR="0027246D" w:rsidRDefault="0027246D" w:rsidP="0027246D">
          <w:pPr>
            <w:pStyle w:val="3E2960184D9A774AA2027FFB6EFA87E5"/>
          </w:pPr>
          <w:r>
            <w:t>[Type text]</w:t>
          </w:r>
        </w:p>
      </w:docPartBody>
    </w:docPart>
    <w:docPart>
      <w:docPartPr>
        <w:name w:val="1918B2BA7D03334BA828F82918786693"/>
        <w:category>
          <w:name w:val="General"/>
          <w:gallery w:val="placeholder"/>
        </w:category>
        <w:types>
          <w:type w:val="bbPlcHdr"/>
        </w:types>
        <w:behaviors>
          <w:behavior w:val="content"/>
        </w:behaviors>
        <w:guid w:val="{F7F3C4F2-036A-684F-A47A-1817619A6554}"/>
      </w:docPartPr>
      <w:docPartBody>
        <w:p w:rsidR="0027246D" w:rsidRDefault="0027246D" w:rsidP="0027246D">
          <w:pPr>
            <w:pStyle w:val="1918B2BA7D03334BA828F82918786693"/>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PMingLiU">
    <w:altName w:val="Microsoft JhengHei"/>
    <w:panose1 w:val="02010601000101010101"/>
    <w:charset w:val="88"/>
    <w:family w:val="auto"/>
    <w:notTrueType/>
    <w:pitch w:val="variable"/>
    <w:sig w:usb0="00000000"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46D"/>
    <w:rsid w:val="00044F6A"/>
    <w:rsid w:val="0027246D"/>
    <w:rsid w:val="00E713A2"/>
    <w:rsid w:val="00F3101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2E2011296E0AE46BA3C62ADE32FB5C3">
    <w:name w:val="F2E2011296E0AE46BA3C62ADE32FB5C3"/>
    <w:rsid w:val="0027246D"/>
  </w:style>
  <w:style w:type="paragraph" w:customStyle="1" w:styleId="F53AE7705CE20B40B9FB0E7015DFC2C8">
    <w:name w:val="F53AE7705CE20B40B9FB0E7015DFC2C8"/>
    <w:rsid w:val="0027246D"/>
  </w:style>
  <w:style w:type="paragraph" w:customStyle="1" w:styleId="4383591D34503E4B8AB1B3946ED0AA89">
    <w:name w:val="4383591D34503E4B8AB1B3946ED0AA89"/>
    <w:rsid w:val="0027246D"/>
  </w:style>
  <w:style w:type="paragraph" w:customStyle="1" w:styleId="EC654BD4653F9B4392EFAEA8333F8E83">
    <w:name w:val="EC654BD4653F9B4392EFAEA8333F8E83"/>
    <w:rsid w:val="0027246D"/>
  </w:style>
  <w:style w:type="paragraph" w:customStyle="1" w:styleId="66283CF379FDF641ABDDDCC63B1354B2">
    <w:name w:val="66283CF379FDF641ABDDDCC63B1354B2"/>
    <w:rsid w:val="0027246D"/>
  </w:style>
  <w:style w:type="paragraph" w:customStyle="1" w:styleId="DD7FD7DD3BD174489362EE2A8C471808">
    <w:name w:val="DD7FD7DD3BD174489362EE2A8C471808"/>
    <w:rsid w:val="0027246D"/>
  </w:style>
  <w:style w:type="paragraph" w:customStyle="1" w:styleId="E595A6E81A6DCF4687ACA2F409611BBA">
    <w:name w:val="E595A6E81A6DCF4687ACA2F409611BBA"/>
    <w:rsid w:val="0027246D"/>
  </w:style>
  <w:style w:type="paragraph" w:customStyle="1" w:styleId="3E2960184D9A774AA2027FFB6EFA87E5">
    <w:name w:val="3E2960184D9A774AA2027FFB6EFA87E5"/>
    <w:rsid w:val="0027246D"/>
  </w:style>
  <w:style w:type="paragraph" w:customStyle="1" w:styleId="1918B2BA7D03334BA828F82918786693">
    <w:name w:val="1918B2BA7D03334BA828F82918786693"/>
    <w:rsid w:val="0027246D"/>
  </w:style>
  <w:style w:type="paragraph" w:customStyle="1" w:styleId="84CBA1BF0B6758429BB19EE14EE73956">
    <w:name w:val="84CBA1BF0B6758429BB19EE14EE73956"/>
    <w:rsid w:val="0027246D"/>
  </w:style>
  <w:style w:type="paragraph" w:customStyle="1" w:styleId="6CB4AE12F27FDB4089E0D9B54AF4C5E1">
    <w:name w:val="6CB4AE12F27FDB4089E0D9B54AF4C5E1"/>
    <w:rsid w:val="0027246D"/>
  </w:style>
  <w:style w:type="paragraph" w:customStyle="1" w:styleId="EAE3609AEBBD7B4C9854F36E8A4988B6">
    <w:name w:val="EAE3609AEBBD7B4C9854F36E8A4988B6"/>
    <w:rsid w:val="0027246D"/>
  </w:style>
  <w:style w:type="paragraph" w:customStyle="1" w:styleId="D1F97F9B2EC2B24480629462A714B6FC">
    <w:name w:val="D1F97F9B2EC2B24480629462A714B6FC"/>
    <w:rsid w:val="0027246D"/>
  </w:style>
  <w:style w:type="paragraph" w:customStyle="1" w:styleId="489D5F2BD703104DAC8975A912AEF240">
    <w:name w:val="489D5F2BD703104DAC8975A912AEF240"/>
    <w:rsid w:val="0027246D"/>
  </w:style>
  <w:style w:type="paragraph" w:customStyle="1" w:styleId="04B2D12BA6024344801BB444DAD48F82">
    <w:name w:val="04B2D12BA6024344801BB444DAD48F82"/>
    <w:rsid w:val="0027246D"/>
  </w:style>
  <w:style w:type="paragraph" w:customStyle="1" w:styleId="711E30F128FC6A4AA697B89776261CFC">
    <w:name w:val="711E30F128FC6A4AA697B89776261CFC"/>
    <w:rsid w:val="0027246D"/>
  </w:style>
  <w:style w:type="paragraph" w:customStyle="1" w:styleId="9210507A5626704BAD1DC81172B944A4">
    <w:name w:val="9210507A5626704BAD1DC81172B944A4"/>
    <w:rsid w:val="0027246D"/>
  </w:style>
  <w:style w:type="paragraph" w:customStyle="1" w:styleId="FABDAAFF47864D4B9286B643124B62F0">
    <w:name w:val="FABDAAFF47864D4B9286B643124B62F0"/>
    <w:rsid w:val="0027246D"/>
  </w:style>
  <w:style w:type="paragraph" w:customStyle="1" w:styleId="FBEDDBC68896A6458A8A2ECEC90B7EEF">
    <w:name w:val="FBEDDBC68896A6458A8A2ECEC90B7EEF"/>
  </w:style>
  <w:style w:type="paragraph" w:customStyle="1" w:styleId="56B416C304D1C543BA3FDDA562D03F99">
    <w:name w:val="56B416C304D1C543BA3FDDA562D03F99"/>
  </w:style>
  <w:style w:type="paragraph" w:customStyle="1" w:styleId="7B58A8F2F6D53E42AB48EED5203F9F43">
    <w:name w:val="7B58A8F2F6D53E42AB48EED5203F9F43"/>
  </w:style>
  <w:style w:type="paragraph" w:customStyle="1" w:styleId="B31C7CB38750FF43ACC8F48C50190671">
    <w:name w:val="B31C7CB38750FF43ACC8F48C50190671"/>
  </w:style>
  <w:style w:type="paragraph" w:customStyle="1" w:styleId="64FD9E3AB9CF8943B23D64C57F4A8704">
    <w:name w:val="64FD9E3AB9CF8943B23D64C57F4A8704"/>
  </w:style>
  <w:style w:type="paragraph" w:customStyle="1" w:styleId="8238291D1EF65748903B18016EAC0729">
    <w:name w:val="8238291D1EF65748903B18016EAC0729"/>
  </w:style>
  <w:style w:type="paragraph" w:customStyle="1" w:styleId="EB014CE3E6D8B84AB1FE1F08A5333D37">
    <w:name w:val="EB014CE3E6D8B84AB1FE1F08A5333D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71A83B03785C4EB24BE97B4DB7B826" ma:contentTypeVersion="10" ma:contentTypeDescription="Create a new document." ma:contentTypeScope="" ma:versionID="18271f98c9429f7b05ae2b9e6228398d">
  <xsd:schema xmlns:xsd="http://www.w3.org/2001/XMLSchema" xmlns:xs="http://www.w3.org/2001/XMLSchema" xmlns:p="http://schemas.microsoft.com/office/2006/metadata/properties" xmlns:ns2="0e21d0fc-a6c5-43c6-8882-4ca8dffa18ac" xmlns:ns3="54ab5c14-d029-4bbf-99c1-644d5dce05ba" targetNamespace="http://schemas.microsoft.com/office/2006/metadata/properties" ma:root="true" ma:fieldsID="3f1416f9930fafb03e3ad600c8050c44" ns2:_="" ns3:_="">
    <xsd:import namespace="0e21d0fc-a6c5-43c6-8882-4ca8dffa18ac"/>
    <xsd:import namespace="54ab5c14-d029-4bbf-99c1-644d5dce05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OCR"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21d0fc-a6c5-43c6-8882-4ca8dffa18a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ab5c14-d029-4bbf-99c1-644d5dce05ba"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54ab5c14-d029-4bbf-99c1-644d5dce05ba">
      <UserInfo>
        <DisplayName>Darrick Chang</DisplayName>
        <AccountId>24</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060057-E42D-4DC4-AC98-D9E4856C66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21d0fc-a6c5-43c6-8882-4ca8dffa18ac"/>
    <ds:schemaRef ds:uri="54ab5c14-d029-4bbf-99c1-644d5dce0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AF8E07-AB7A-482F-8F80-28C9E277B37E}">
  <ds:schemaRefs>
    <ds:schemaRef ds:uri="http://schemas.microsoft.com/sharepoint/v3/contenttype/forms"/>
  </ds:schemaRefs>
</ds:datastoreItem>
</file>

<file path=customXml/itemProps3.xml><?xml version="1.0" encoding="utf-8"?>
<ds:datastoreItem xmlns:ds="http://schemas.openxmlformats.org/officeDocument/2006/customXml" ds:itemID="{18023398-34E3-44C3-89B8-469039A3BAB7}">
  <ds:schemaRefs>
    <ds:schemaRef ds:uri="http://schemas.microsoft.com/office/2006/metadata/properties"/>
    <ds:schemaRef ds:uri="http://schemas.microsoft.com/office/infopath/2007/PartnerControls"/>
    <ds:schemaRef ds:uri="54ab5c14-d029-4bbf-99c1-644d5dce05ba"/>
  </ds:schemaRefs>
</ds:datastoreItem>
</file>

<file path=customXml/itemProps4.xml><?xml version="1.0" encoding="utf-8"?>
<ds:datastoreItem xmlns:ds="http://schemas.openxmlformats.org/officeDocument/2006/customXml" ds:itemID="{56987755-0365-4024-BA06-B6C3EC15D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223</Words>
  <Characters>1272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 Soler</dc:creator>
  <cp:keywords/>
  <dc:description/>
  <cp:lastModifiedBy>Sergi del Castillo</cp:lastModifiedBy>
  <cp:revision>5</cp:revision>
  <cp:lastPrinted>2017-11-28T16:47:00Z</cp:lastPrinted>
  <dcterms:created xsi:type="dcterms:W3CDTF">2019-05-23T10:00:00Z</dcterms:created>
  <dcterms:modified xsi:type="dcterms:W3CDTF">2020-02-27T11:57:00Z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0x010100F571A83B03785C4EB24BE97B4DB7B826</vt:lpwstr>
  </property>
</Properties>
</file>